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6"/>
      </w:tblGrid>
      <w:tr w:rsidR="00754619" w:rsidRPr="002A7602" w:rsidTr="00F63449">
        <w:trPr>
          <w:trHeight w:val="476"/>
        </w:trPr>
        <w:tc>
          <w:tcPr>
            <w:tcW w:w="8686" w:type="dxa"/>
          </w:tcPr>
          <w:p w:rsidR="00754619" w:rsidRPr="002A7602" w:rsidRDefault="00F63449" w:rsidP="00F6344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16DF42" wp14:editId="527FD199">
                  <wp:extent cx="2234317" cy="7070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STEND-BRUGES_CMYK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692" cy="72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449" w:rsidRDefault="00F63449" w:rsidP="00F63449">
      <w:pPr>
        <w:jc w:val="center"/>
        <w:rPr>
          <w:b/>
          <w:noProof/>
          <w:sz w:val="48"/>
          <w:szCs w:val="48"/>
        </w:rPr>
      </w:pPr>
      <w:bookmarkStart w:id="0" w:name="sbmStart"/>
      <w:bookmarkEnd w:id="0"/>
    </w:p>
    <w:p w:rsidR="00F63449" w:rsidRPr="00F63449" w:rsidRDefault="00F63449" w:rsidP="00F63449">
      <w:pPr>
        <w:jc w:val="center"/>
        <w:rPr>
          <w:b/>
          <w:noProof/>
          <w:sz w:val="48"/>
          <w:szCs w:val="48"/>
        </w:rPr>
      </w:pPr>
      <w:r w:rsidRPr="00F63449">
        <w:rPr>
          <w:b/>
          <w:noProof/>
          <w:sz w:val="48"/>
          <w:szCs w:val="48"/>
        </w:rPr>
        <w:t>MILIEUBELEIDSVERKLARING</w:t>
      </w:r>
    </w:p>
    <w:p w:rsidR="00F63449" w:rsidRDefault="00F63449" w:rsidP="00C04E60">
      <w:pPr>
        <w:rPr>
          <w:rFonts w:cs="Arial"/>
        </w:rPr>
      </w:pPr>
    </w:p>
    <w:p w:rsidR="00C04E60" w:rsidRPr="00D04E56" w:rsidRDefault="00C04E60" w:rsidP="00C04E60">
      <w:pPr>
        <w:rPr>
          <w:rFonts w:cs="Arial"/>
        </w:rPr>
      </w:pPr>
      <w:r w:rsidRPr="00D04E56">
        <w:rPr>
          <w:rFonts w:cs="Arial"/>
        </w:rPr>
        <w:t>De Internationale luchthaven Oostende – Brugge heeft de ambitie om een aantrekkelijke, efficiënte en duurzame luchthaven te</w:t>
      </w:r>
      <w:r>
        <w:rPr>
          <w:rFonts w:cs="Arial"/>
        </w:rPr>
        <w:t xml:space="preserve"> </w:t>
      </w:r>
      <w:r w:rsidRPr="00D04E56">
        <w:rPr>
          <w:rFonts w:cs="Arial"/>
        </w:rPr>
        <w:t>zijn. Wij willen meerwaarde</w:t>
      </w:r>
      <w:r>
        <w:rPr>
          <w:rFonts w:cs="Arial"/>
        </w:rPr>
        <w:t xml:space="preserve"> </w:t>
      </w:r>
      <w:r w:rsidRPr="00D04E56">
        <w:rPr>
          <w:rFonts w:cs="Arial"/>
        </w:rPr>
        <w:t>genereren</w:t>
      </w:r>
      <w:r>
        <w:rPr>
          <w:rFonts w:cs="Arial"/>
        </w:rPr>
        <w:t xml:space="preserve"> </w:t>
      </w:r>
      <w:r w:rsidRPr="00D04E56">
        <w:rPr>
          <w:rFonts w:cs="Arial"/>
        </w:rPr>
        <w:t>voor</w:t>
      </w:r>
      <w:r>
        <w:rPr>
          <w:rFonts w:cs="Arial"/>
        </w:rPr>
        <w:t xml:space="preserve"> </w:t>
      </w:r>
      <w:r w:rsidRPr="00D04E56">
        <w:rPr>
          <w:rFonts w:cs="Arial"/>
        </w:rPr>
        <w:t>de</w:t>
      </w:r>
      <w:r>
        <w:rPr>
          <w:rFonts w:cs="Arial"/>
        </w:rPr>
        <w:t xml:space="preserve"> </w:t>
      </w:r>
      <w:r w:rsidRPr="00D04E56">
        <w:rPr>
          <w:rFonts w:cs="Arial"/>
        </w:rPr>
        <w:t>regio rekening</w:t>
      </w:r>
      <w:r>
        <w:rPr>
          <w:rFonts w:cs="Arial"/>
        </w:rPr>
        <w:t xml:space="preserve"> </w:t>
      </w:r>
      <w:r w:rsidRPr="00D04E56">
        <w:rPr>
          <w:rFonts w:cs="Arial"/>
        </w:rPr>
        <w:t>houdend</w:t>
      </w:r>
      <w:r>
        <w:rPr>
          <w:rFonts w:cs="Arial"/>
        </w:rPr>
        <w:t xml:space="preserve"> </w:t>
      </w:r>
      <w:r w:rsidRPr="00D04E56">
        <w:rPr>
          <w:rFonts w:cs="Arial"/>
        </w:rPr>
        <w:t>met</w:t>
      </w:r>
      <w:r>
        <w:rPr>
          <w:rFonts w:cs="Arial"/>
        </w:rPr>
        <w:t xml:space="preserve"> </w:t>
      </w:r>
      <w:r w:rsidRPr="00D04E56">
        <w:rPr>
          <w:rFonts w:cs="Arial"/>
        </w:rPr>
        <w:t>de</w:t>
      </w:r>
      <w:r>
        <w:rPr>
          <w:rFonts w:cs="Arial"/>
        </w:rPr>
        <w:t xml:space="preserve"> </w:t>
      </w:r>
      <w:r w:rsidRPr="00D04E56">
        <w:rPr>
          <w:rFonts w:cs="Arial"/>
        </w:rPr>
        <w:t>ecologische</w:t>
      </w:r>
      <w:r>
        <w:rPr>
          <w:rFonts w:cs="Arial"/>
        </w:rPr>
        <w:t xml:space="preserve"> </w:t>
      </w:r>
      <w:r w:rsidRPr="00D04E56">
        <w:rPr>
          <w:rFonts w:cs="Arial"/>
        </w:rPr>
        <w:t xml:space="preserve">context. </w:t>
      </w:r>
    </w:p>
    <w:p w:rsidR="00C04E60" w:rsidRPr="00D04E56" w:rsidRDefault="00C04E60" w:rsidP="00C04E60">
      <w:pPr>
        <w:rPr>
          <w:rFonts w:cs="Arial"/>
        </w:rPr>
      </w:pPr>
    </w:p>
    <w:p w:rsidR="00C04E60" w:rsidRPr="00D04E56" w:rsidRDefault="00C04E60" w:rsidP="00C04E60">
      <w:pPr>
        <w:rPr>
          <w:rFonts w:cs="Arial"/>
        </w:rPr>
      </w:pPr>
      <w:r w:rsidRPr="00D04E56">
        <w:rPr>
          <w:rFonts w:eastAsia="Calibri" w:cs="Arial"/>
          <w:color w:val="333333"/>
        </w:rPr>
        <w:t xml:space="preserve">Wij erkennen dat we met de exploitatie van onze inrichting een impact uitoefenen op eindige middelen die de natuur ons ter beschikking stelt. </w:t>
      </w:r>
      <w:r w:rsidRPr="00D04E56">
        <w:rPr>
          <w:rFonts w:cs="Arial"/>
        </w:rPr>
        <w:t>We willen dan ook de nodige aandacht besteden aan de milieucomponent welke verbonden is aan het uitbaten van onze luchthaven.</w:t>
      </w:r>
    </w:p>
    <w:p w:rsidR="00C04E60" w:rsidRPr="00D04E56" w:rsidRDefault="00C04E60" w:rsidP="00C04E60">
      <w:pPr>
        <w:rPr>
          <w:rFonts w:cs="Arial"/>
          <w:color w:val="333333"/>
        </w:rPr>
      </w:pPr>
    </w:p>
    <w:p w:rsidR="00C04E60" w:rsidRPr="00D04E56" w:rsidRDefault="00C04E60" w:rsidP="00C04E60">
      <w:pPr>
        <w:rPr>
          <w:rFonts w:cs="Arial"/>
          <w:color w:val="333333"/>
        </w:rPr>
      </w:pPr>
      <w:r w:rsidRPr="00D04E56">
        <w:rPr>
          <w:rFonts w:eastAsia="Calibri" w:cs="Arial"/>
          <w:color w:val="333333"/>
        </w:rPr>
        <w:t xml:space="preserve">Van de beperking van ons energieverbruik en de optimale zorg voor </w:t>
      </w:r>
      <w:r w:rsidRPr="00D04E56">
        <w:rPr>
          <w:rFonts w:cs="Arial"/>
          <w:color w:val="333333"/>
        </w:rPr>
        <w:t xml:space="preserve">de bodem en het </w:t>
      </w:r>
      <w:r w:rsidRPr="00D04E56">
        <w:rPr>
          <w:rFonts w:eastAsia="Calibri" w:cs="Arial"/>
          <w:color w:val="333333"/>
        </w:rPr>
        <w:t>waterig milieu willen we dan ook speerpunten in ons beleid maken. Het verantwoord gebruik van deze middelen is van primair belang omwille van de huidige en toekomstige generaties.</w:t>
      </w:r>
      <w:r w:rsidRPr="00D04E56">
        <w:rPr>
          <w:rFonts w:cs="Arial"/>
          <w:color w:val="333333"/>
        </w:rPr>
        <w:t xml:space="preserve"> We willen dan ook open communiceren met onze stakeholders hieromtrent. </w:t>
      </w:r>
    </w:p>
    <w:p w:rsidR="00C04E60" w:rsidRPr="00D04E56" w:rsidRDefault="00C04E60" w:rsidP="00C04E60">
      <w:pPr>
        <w:rPr>
          <w:rFonts w:cs="Arial"/>
          <w:color w:val="333333"/>
        </w:rPr>
      </w:pPr>
    </w:p>
    <w:p w:rsidR="00C04E60" w:rsidRPr="00D04E56" w:rsidRDefault="00C04E60" w:rsidP="00C04E60">
      <w:pPr>
        <w:rPr>
          <w:rFonts w:cs="Arial"/>
        </w:rPr>
      </w:pPr>
      <w:r w:rsidRPr="00D04E56">
        <w:rPr>
          <w:rFonts w:eastAsia="Calibri" w:cs="Arial"/>
          <w:color w:val="333333"/>
        </w:rPr>
        <w:t>Naast het strikt voldoen aan alle geldende milieuvoorschriften, willen we ernaar streven om verder te gaan dan de wettelijk vereiste normen.</w:t>
      </w:r>
      <w:r w:rsidRPr="00D04E56">
        <w:rPr>
          <w:rFonts w:cs="Arial"/>
          <w:color w:val="333333"/>
        </w:rPr>
        <w:t xml:space="preserve"> </w:t>
      </w:r>
      <w:r w:rsidRPr="00D04E56">
        <w:rPr>
          <w:rFonts w:cs="Arial"/>
        </w:rPr>
        <w:t xml:space="preserve">We willen </w:t>
      </w:r>
      <w:proofErr w:type="spellStart"/>
      <w:r w:rsidRPr="00D04E56">
        <w:rPr>
          <w:rFonts w:cs="Arial"/>
        </w:rPr>
        <w:t>pro-actief</w:t>
      </w:r>
      <w:proofErr w:type="spellEnd"/>
      <w:r w:rsidRPr="00D04E56">
        <w:rPr>
          <w:rFonts w:cs="Arial"/>
        </w:rPr>
        <w:t xml:space="preserve"> te werk gaan en kiezen hiervoor voor een gestructureerde, beleidsmatige aanpak van de milieuzorg binnen de luchthaven (ISO 14001). </w:t>
      </w:r>
    </w:p>
    <w:p w:rsidR="00C04E60" w:rsidRPr="00D04E56" w:rsidRDefault="00C04E60" w:rsidP="00C04E60">
      <w:pPr>
        <w:rPr>
          <w:rFonts w:cs="Arial"/>
        </w:rPr>
      </w:pPr>
    </w:p>
    <w:p w:rsidR="00C04E60" w:rsidRPr="00D04E56" w:rsidRDefault="00C04E60" w:rsidP="00C04E60">
      <w:pPr>
        <w:autoSpaceDE w:val="0"/>
        <w:autoSpaceDN w:val="0"/>
        <w:adjustRightInd w:val="0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 xml:space="preserve">Wij </w:t>
      </w:r>
      <w:r w:rsidRPr="00D04E56">
        <w:rPr>
          <w:rFonts w:cs="Arial"/>
          <w:color w:val="333333"/>
        </w:rPr>
        <w:t>willen</w:t>
      </w:r>
      <w:r w:rsidRPr="00D04E56">
        <w:rPr>
          <w:rFonts w:eastAsia="Calibri" w:cs="Arial"/>
          <w:color w:val="333333"/>
        </w:rPr>
        <w:t xml:space="preserve"> zorgen voor continue verbetering door: </w:t>
      </w:r>
    </w:p>
    <w:p w:rsidR="00C04E60" w:rsidRPr="00D04E56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  <w:color w:val="333333"/>
        </w:rPr>
      </w:pPr>
      <w:r w:rsidRPr="00D04E56">
        <w:rPr>
          <w:rFonts w:cs="Arial"/>
          <w:color w:val="333333"/>
        </w:rPr>
        <w:t xml:space="preserve">Het voeren van een duurzaam milieubeleid </w:t>
      </w:r>
    </w:p>
    <w:p w:rsidR="00C04E60" w:rsidRPr="00D04E56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>Het luisteren naar</w:t>
      </w:r>
      <w:r>
        <w:rPr>
          <w:rFonts w:eastAsia="Calibri" w:cs="Arial"/>
          <w:color w:val="333333"/>
        </w:rPr>
        <w:t xml:space="preserve"> </w:t>
      </w:r>
      <w:r w:rsidRPr="00D04E56">
        <w:rPr>
          <w:rFonts w:cs="Arial"/>
          <w:color w:val="333333"/>
        </w:rPr>
        <w:t xml:space="preserve">en actief communiceren met </w:t>
      </w:r>
      <w:r w:rsidRPr="00D04E56">
        <w:rPr>
          <w:rFonts w:eastAsia="Calibri" w:cs="Arial"/>
          <w:color w:val="333333"/>
        </w:rPr>
        <w:t xml:space="preserve">onze medewerkers en stakeholders; </w:t>
      </w:r>
    </w:p>
    <w:p w:rsidR="00C04E60" w:rsidRPr="00D04E56" w:rsidRDefault="00C04E60" w:rsidP="00C04E60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D04E56">
        <w:rPr>
          <w:rFonts w:ascii="Arial" w:hAnsi="Arial" w:cs="Arial"/>
          <w:color w:val="333333"/>
          <w:sz w:val="20"/>
          <w:szCs w:val="20"/>
        </w:rPr>
        <w:t>Pro-actief</w:t>
      </w:r>
      <w:proofErr w:type="spellEnd"/>
      <w:r w:rsidRPr="00D04E56">
        <w:rPr>
          <w:rFonts w:ascii="Arial" w:hAnsi="Arial" w:cs="Arial"/>
          <w:color w:val="333333"/>
          <w:sz w:val="20"/>
          <w:szCs w:val="20"/>
        </w:rPr>
        <w:t xml:space="preserve"> onderzoeken van de milieuaspecten van elke geplande investering in een vroeg stadium en hiermee vervolgens rekening houden bij de besluitvorming. </w:t>
      </w:r>
    </w:p>
    <w:p w:rsidR="00C04E60" w:rsidRPr="00F63449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 w:rsidRPr="00D04E56">
        <w:rPr>
          <w:rFonts w:cs="Arial"/>
          <w:color w:val="333333"/>
        </w:rPr>
        <w:t xml:space="preserve">Het bevorderen van preventie </w:t>
      </w:r>
      <w:r w:rsidRPr="00D04E56">
        <w:rPr>
          <w:rFonts w:eastAsia="Calibri" w:cs="Arial"/>
          <w:color w:val="333333"/>
        </w:rPr>
        <w:t xml:space="preserve">en </w:t>
      </w:r>
      <w:r w:rsidRPr="00D04E56">
        <w:rPr>
          <w:rFonts w:cs="Arial"/>
          <w:color w:val="333333"/>
        </w:rPr>
        <w:t xml:space="preserve">het </w:t>
      </w:r>
      <w:r w:rsidRPr="00D04E56">
        <w:rPr>
          <w:rFonts w:eastAsia="Calibri" w:cs="Arial"/>
          <w:color w:val="333333"/>
        </w:rPr>
        <w:t xml:space="preserve">behoud van natuurlijke hulpbronnen, verminderen van onze impact op het milieu </w:t>
      </w:r>
      <w:r w:rsidRPr="00D04E56">
        <w:rPr>
          <w:rFonts w:cs="Arial"/>
          <w:color w:val="333333"/>
        </w:rPr>
        <w:t>ook bij bestaande activiteiten</w:t>
      </w:r>
    </w:p>
    <w:p w:rsidR="009E6E2C" w:rsidRPr="00D04E56" w:rsidRDefault="009E6E2C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>
        <w:rPr>
          <w:rFonts w:cs="Arial"/>
          <w:color w:val="333333"/>
        </w:rPr>
        <w:t>Inzake energie wordt gestreefd naar efficiënter gebruik van de verschillende energiebronnen, preventie bij de gebruikers om energieverbruik te beperken en lagere CO</w:t>
      </w:r>
      <w:r w:rsidRPr="00F63449">
        <w:rPr>
          <w:rFonts w:cs="Arial"/>
          <w:color w:val="333333"/>
          <w:vertAlign w:val="subscript"/>
        </w:rPr>
        <w:t>2</w:t>
      </w:r>
      <w:r>
        <w:rPr>
          <w:rFonts w:cs="Arial"/>
          <w:color w:val="333333"/>
        </w:rPr>
        <w:t>-emissie door kritische beoordeling van de verschillende energiebronnen die kunnen worden gebruikt door de luchthaven en haar direct betrokkenen</w:t>
      </w:r>
    </w:p>
    <w:p w:rsidR="00C04E60" w:rsidRPr="00D04E56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>Het verstrekken van permanente vorming en bewustmaking van onze medewerkers en het bevorderen van verantwoord milieubeheer en veiligheid.</w:t>
      </w:r>
    </w:p>
    <w:p w:rsidR="00C04E60" w:rsidRPr="00D04E56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 xml:space="preserve">Het streven naar </w:t>
      </w:r>
      <w:r w:rsidRPr="00D04E56">
        <w:rPr>
          <w:rFonts w:cs="Arial"/>
          <w:color w:val="333333"/>
        </w:rPr>
        <w:t xml:space="preserve">het toepassen van </w:t>
      </w:r>
      <w:r w:rsidRPr="00D04E56">
        <w:rPr>
          <w:rFonts w:eastAsia="Calibri" w:cs="Arial"/>
          <w:color w:val="333333"/>
        </w:rPr>
        <w:t xml:space="preserve">de best beschikbare milieutechnologieën en praktijken in al onze activiteiten. </w:t>
      </w:r>
    </w:p>
    <w:p w:rsidR="00C04E60" w:rsidRPr="00D04E56" w:rsidRDefault="00C04E60" w:rsidP="00C04E6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 xml:space="preserve">De eis dat onze zakelijke partners zich </w:t>
      </w:r>
      <w:r w:rsidRPr="00D04E56">
        <w:rPr>
          <w:rFonts w:cs="Arial"/>
          <w:color w:val="333333"/>
        </w:rPr>
        <w:t xml:space="preserve">moeten </w:t>
      </w:r>
      <w:r w:rsidRPr="00D04E56">
        <w:rPr>
          <w:rFonts w:eastAsia="Calibri" w:cs="Arial"/>
          <w:color w:val="333333"/>
        </w:rPr>
        <w:t>houden aan de relevante veiligheids- en milieuwetgeving.</w:t>
      </w:r>
    </w:p>
    <w:p w:rsidR="00C04E60" w:rsidRPr="00D04E56" w:rsidRDefault="00C04E60" w:rsidP="00C04E60">
      <w:pPr>
        <w:autoSpaceDE w:val="0"/>
        <w:autoSpaceDN w:val="0"/>
        <w:adjustRightInd w:val="0"/>
        <w:rPr>
          <w:rFonts w:cs="Arial"/>
          <w:color w:val="333333"/>
        </w:rPr>
      </w:pPr>
    </w:p>
    <w:p w:rsidR="00C04E60" w:rsidRPr="00D04E56" w:rsidRDefault="00C04E60" w:rsidP="00C04E60">
      <w:pPr>
        <w:autoSpaceDE w:val="0"/>
        <w:autoSpaceDN w:val="0"/>
        <w:adjustRightInd w:val="0"/>
        <w:rPr>
          <w:rFonts w:eastAsia="Calibri" w:cs="Arial"/>
          <w:color w:val="333333"/>
        </w:rPr>
      </w:pPr>
      <w:r w:rsidRPr="00D04E56">
        <w:rPr>
          <w:rFonts w:eastAsia="Calibri" w:cs="Arial"/>
          <w:color w:val="333333"/>
        </w:rPr>
        <w:t>Ieder van ons speelt een belangrijke rol in de uitvoering en het succes van on</w:t>
      </w:r>
      <w:r w:rsidRPr="00D04E56">
        <w:rPr>
          <w:rFonts w:cs="Arial"/>
          <w:color w:val="333333"/>
        </w:rPr>
        <w:t xml:space="preserve">s </w:t>
      </w:r>
      <w:r w:rsidRPr="00D04E56">
        <w:rPr>
          <w:rFonts w:eastAsia="Calibri" w:cs="Arial"/>
          <w:color w:val="333333"/>
        </w:rPr>
        <w:t>milieubeleid. We hebben elk specifieke taken en dragen individuele verantwoordelijkheid tot het waarborgen van de bescherming van het milieu en natuurlijke hulpbronnen.</w:t>
      </w:r>
    </w:p>
    <w:p w:rsidR="00342325" w:rsidRDefault="00342325" w:rsidP="00C04E60">
      <w:pPr>
        <w:pStyle w:val="Kop1"/>
        <w:numPr>
          <w:ilvl w:val="0"/>
          <w:numId w:val="0"/>
        </w:numPr>
        <w:ind w:left="1134" w:hanging="1134"/>
      </w:pPr>
    </w:p>
    <w:p w:rsidR="00F63449" w:rsidRDefault="00F63449" w:rsidP="00F63449"/>
    <w:p w:rsidR="00F63449" w:rsidRDefault="00F63449" w:rsidP="00F63449">
      <w:r>
        <w:t>Oostende, 6 maart 2018</w:t>
      </w:r>
    </w:p>
    <w:p w:rsidR="00F63449" w:rsidRDefault="00F63449" w:rsidP="00F63449">
      <w:bookmarkStart w:id="1" w:name="_GoBack"/>
      <w:bookmarkEnd w:id="1"/>
    </w:p>
    <w:p w:rsidR="00F63449" w:rsidRDefault="00F63449" w:rsidP="00F63449"/>
    <w:p w:rsidR="00F63449" w:rsidRDefault="00F63449" w:rsidP="00F63449"/>
    <w:p w:rsidR="00F63449" w:rsidRDefault="00F63449" w:rsidP="00F63449">
      <w:r>
        <w:t xml:space="preserve">Marcel Buelens </w:t>
      </w:r>
    </w:p>
    <w:p w:rsidR="00F63449" w:rsidRPr="00F63449" w:rsidRDefault="00F63449" w:rsidP="00F63449">
      <w:r>
        <w:t>CEO</w:t>
      </w:r>
    </w:p>
    <w:sectPr w:rsidR="00F63449" w:rsidRPr="00F63449" w:rsidSect="002054D7">
      <w:headerReference w:type="default" r:id="rId8"/>
      <w:footerReference w:type="default" r:id="rId9"/>
      <w:footerReference w:type="first" r:id="rId10"/>
      <w:type w:val="continuous"/>
      <w:pgSz w:w="11907" w:h="16839" w:code="9"/>
      <w:pgMar w:top="1469" w:right="1797" w:bottom="1418" w:left="1474" w:header="141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7" w:rsidRDefault="00686CF7">
      <w:r>
        <w:separator/>
      </w:r>
    </w:p>
  </w:endnote>
  <w:endnote w:type="continuationSeparator" w:id="0">
    <w:p w:rsidR="00686CF7" w:rsidRDefault="0068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olvo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86" w:rsidRPr="00DE1C24" w:rsidRDefault="00207A86" w:rsidP="0009577B">
    <w:pPr>
      <w:pStyle w:val="Voettekst"/>
      <w:tabs>
        <w:tab w:val="left" w:pos="3435"/>
        <w:tab w:val="right" w:pos="8647"/>
      </w:tabs>
      <w:spacing w:line="276" w:lineRule="auto"/>
      <w:rPr>
        <w:rFonts w:cs="Arial"/>
        <w:b/>
        <w:szCs w:val="16"/>
      </w:rPr>
    </w:pPr>
    <w:r>
      <w:rPr>
        <w:rFonts w:cs="Arial"/>
        <w:b/>
        <w:szCs w:val="16"/>
      </w:rPr>
      <w:tab/>
    </w:r>
  </w:p>
  <w:p w:rsidR="00207A86" w:rsidRPr="00DE1C24" w:rsidRDefault="008223B1" w:rsidP="0009577B">
    <w:pPr>
      <w:pStyle w:val="Voettekst"/>
      <w:rPr>
        <w:szCs w:val="16"/>
      </w:rPr>
    </w:pPr>
    <w:r>
      <w:rPr>
        <w:noProof/>
        <w:szCs w:val="16"/>
        <w:lang w:val="en-US" w:eastAsia="en-US"/>
      </w:rPr>
      <w:drawing>
        <wp:inline distT="0" distB="0" distL="0" distR="0">
          <wp:extent cx="962025" cy="246380"/>
          <wp:effectExtent l="0" t="0" r="9525" b="1270"/>
          <wp:docPr id="3" name="Afbeelding 3" descr="G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M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A86">
      <w:rPr>
        <w:szCs w:val="16"/>
      </w:rPr>
      <w:tab/>
      <w:t>VERTROUWELIJK</w:t>
    </w:r>
  </w:p>
  <w:p w:rsidR="00207A86" w:rsidRDefault="00207A86" w:rsidP="0009577B">
    <w:pPr>
      <w:pStyle w:val="Voettekst"/>
      <w:jc w:val="center"/>
    </w:pPr>
    <w:r>
      <w:rPr>
        <w:szCs w:val="16"/>
      </w:rPr>
      <w:tab/>
      <w:t>AUTEURSRECHT EN EIGENDOM VAN EBOS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86" w:rsidRPr="00DE1C24" w:rsidRDefault="00207A86" w:rsidP="00F63449">
    <w:pPr>
      <w:pStyle w:val="Voettekst"/>
      <w:tabs>
        <w:tab w:val="right" w:pos="8647"/>
      </w:tabs>
      <w:spacing w:line="276" w:lineRule="auto"/>
      <w:rPr>
        <w:rFonts w:cs="Arial"/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7" w:rsidRDefault="00686CF7">
      <w:r>
        <w:separator/>
      </w:r>
    </w:p>
  </w:footnote>
  <w:footnote w:type="continuationSeparator" w:id="0">
    <w:p w:rsidR="00686CF7" w:rsidRDefault="0068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677"/>
      <w:gridCol w:w="1134"/>
    </w:tblGrid>
    <w:tr w:rsidR="00207A86" w:rsidRPr="002A7602" w:rsidTr="00676A38">
      <w:tc>
        <w:tcPr>
          <w:tcW w:w="2694" w:type="dxa"/>
        </w:tcPr>
        <w:p w:rsidR="00207A86" w:rsidRPr="004F29B5" w:rsidRDefault="00207A86" w:rsidP="00676A38">
          <w:pPr>
            <w:pStyle w:val="TableHeads"/>
            <w:rPr>
              <w:noProof/>
              <w:lang w:val="fr-FR"/>
            </w:rPr>
          </w:pPr>
        </w:p>
      </w:tc>
      <w:tc>
        <w:tcPr>
          <w:tcW w:w="4677" w:type="dxa"/>
        </w:tcPr>
        <w:p w:rsidR="00207A86" w:rsidRPr="004F29B5" w:rsidRDefault="00207A86" w:rsidP="00676A38">
          <w:pPr>
            <w:pStyle w:val="TableHeads"/>
            <w:rPr>
              <w:noProof/>
              <w:sz w:val="24"/>
              <w:szCs w:val="24"/>
              <w:lang w:val="fr-FR"/>
            </w:rPr>
          </w:pPr>
        </w:p>
      </w:tc>
      <w:tc>
        <w:tcPr>
          <w:tcW w:w="1134" w:type="dxa"/>
        </w:tcPr>
        <w:p w:rsidR="00207A86" w:rsidRPr="004F29B5" w:rsidRDefault="009E6E2C" w:rsidP="00676A38">
          <w:pPr>
            <w:pStyle w:val="TableHeads"/>
            <w:ind w:left="1162" w:hanging="1162"/>
            <w:rPr>
              <w:noProof/>
              <w:sz w:val="16"/>
              <w:szCs w:val="16"/>
            </w:rPr>
          </w:pPr>
          <w:fldSimple w:instr=" DOCPROPERTY &quot;_Page&quot; \* MERGEFORMAT ">
            <w:r w:rsidR="00853D13" w:rsidRPr="007E720B">
              <w:rPr>
                <w:bCs/>
                <w:noProof/>
                <w:sz w:val="16"/>
                <w:szCs w:val="16"/>
              </w:rPr>
              <w:t>Pagina</w:t>
            </w:r>
          </w:fldSimple>
          <w:r w:rsidR="00207A86" w:rsidRPr="004F29B5">
            <w:rPr>
              <w:sz w:val="16"/>
              <w:szCs w:val="16"/>
            </w:rPr>
            <w:t xml:space="preserve"> </w:t>
          </w:r>
          <w:r w:rsidR="00204C7B" w:rsidRPr="004F29B5">
            <w:rPr>
              <w:noProof/>
              <w:sz w:val="16"/>
              <w:szCs w:val="16"/>
            </w:rPr>
            <w:fldChar w:fldCharType="begin"/>
          </w:r>
          <w:r w:rsidR="00207A86" w:rsidRPr="004F29B5">
            <w:rPr>
              <w:noProof/>
              <w:sz w:val="16"/>
              <w:szCs w:val="16"/>
            </w:rPr>
            <w:instrText xml:space="preserve"> PAGE </w:instrText>
          </w:r>
          <w:r w:rsidR="00204C7B" w:rsidRPr="004F29B5">
            <w:rPr>
              <w:noProof/>
              <w:sz w:val="16"/>
              <w:szCs w:val="16"/>
            </w:rPr>
            <w:fldChar w:fldCharType="separate"/>
          </w:r>
          <w:r w:rsidR="00F63449">
            <w:rPr>
              <w:noProof/>
              <w:sz w:val="16"/>
              <w:szCs w:val="16"/>
            </w:rPr>
            <w:t>2</w:t>
          </w:r>
          <w:r w:rsidR="00204C7B" w:rsidRPr="004F29B5">
            <w:rPr>
              <w:noProof/>
              <w:sz w:val="16"/>
              <w:szCs w:val="16"/>
            </w:rPr>
            <w:fldChar w:fldCharType="end"/>
          </w:r>
          <w:r w:rsidR="00207A86" w:rsidRPr="004F29B5">
            <w:rPr>
              <w:noProof/>
              <w:sz w:val="16"/>
              <w:szCs w:val="16"/>
            </w:rPr>
            <w:t xml:space="preserve"> </w:t>
          </w:r>
          <w:fldSimple w:instr=" DOCPROPERTY &quot;_Of&quot; \* MERGEFORMAT ">
            <w:r w:rsidR="00853D13" w:rsidRPr="007E720B">
              <w:rPr>
                <w:bCs/>
                <w:noProof/>
                <w:sz w:val="16"/>
                <w:szCs w:val="16"/>
              </w:rPr>
              <w:t>van</w:t>
            </w:r>
          </w:fldSimple>
          <w:r w:rsidR="00207A86" w:rsidRPr="004F29B5">
            <w:rPr>
              <w:noProof/>
              <w:sz w:val="16"/>
              <w:szCs w:val="16"/>
            </w:rPr>
            <w:t xml:space="preserve"> </w:t>
          </w:r>
          <w:r w:rsidR="00204C7B" w:rsidRPr="004F29B5">
            <w:rPr>
              <w:noProof/>
              <w:sz w:val="16"/>
              <w:szCs w:val="16"/>
            </w:rPr>
            <w:fldChar w:fldCharType="begin"/>
          </w:r>
          <w:r w:rsidR="00207A86" w:rsidRPr="004F29B5">
            <w:rPr>
              <w:noProof/>
              <w:sz w:val="16"/>
              <w:szCs w:val="16"/>
            </w:rPr>
            <w:instrText xml:space="preserve"> NUMPAGES </w:instrText>
          </w:r>
          <w:r w:rsidR="00204C7B" w:rsidRPr="004F29B5">
            <w:rPr>
              <w:noProof/>
              <w:sz w:val="16"/>
              <w:szCs w:val="16"/>
            </w:rPr>
            <w:fldChar w:fldCharType="separate"/>
          </w:r>
          <w:r w:rsidR="00F63449">
            <w:rPr>
              <w:noProof/>
              <w:sz w:val="16"/>
              <w:szCs w:val="16"/>
            </w:rPr>
            <w:t>2</w:t>
          </w:r>
          <w:r w:rsidR="00204C7B" w:rsidRPr="004F29B5">
            <w:rPr>
              <w:noProof/>
              <w:sz w:val="16"/>
              <w:szCs w:val="16"/>
            </w:rPr>
            <w:fldChar w:fldCharType="end"/>
          </w:r>
        </w:p>
      </w:tc>
    </w:tr>
  </w:tbl>
  <w:p w:rsidR="00207A86" w:rsidRPr="00926D1A" w:rsidRDefault="00207A86" w:rsidP="003A4EC5">
    <w:pPr>
      <w:rPr>
        <w:noProof/>
        <w:color w:val="FFFFFF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70"/>
    <w:multiLevelType w:val="multilevel"/>
    <w:tmpl w:val="E03CFCA4"/>
    <w:name w:val="GrontmijBullets22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" w15:restartNumberingAfterBreak="0">
    <w:nsid w:val="145B15BD"/>
    <w:multiLevelType w:val="singleLevel"/>
    <w:tmpl w:val="F4D08434"/>
    <w:lvl w:ilvl="0">
      <w:start w:val="1"/>
      <w:numFmt w:val="decimal"/>
      <w:pStyle w:val="BijlageTitelblad"/>
      <w:lvlText w:val="Bijlage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A69351E"/>
    <w:multiLevelType w:val="multilevel"/>
    <w:tmpl w:val="E03CFCA4"/>
    <w:name w:val="GrontmijBullets3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3" w15:restartNumberingAfterBreak="0">
    <w:nsid w:val="30AF5DAE"/>
    <w:multiLevelType w:val="multilevel"/>
    <w:tmpl w:val="E03CFCA4"/>
    <w:name w:val="GrontmijBullets4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4" w15:restartNumberingAfterBreak="0">
    <w:nsid w:val="34C4753A"/>
    <w:multiLevelType w:val="hybridMultilevel"/>
    <w:tmpl w:val="234ED2A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682B"/>
    <w:multiLevelType w:val="multilevel"/>
    <w:tmpl w:val="5FB657EA"/>
    <w:name w:val="GrontmijBullets10232221132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07461EE"/>
    <w:multiLevelType w:val="multilevel"/>
    <w:tmpl w:val="421A56DE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7" w15:restartNumberingAfterBreak="0">
    <w:nsid w:val="4BBC3FB6"/>
    <w:multiLevelType w:val="multilevel"/>
    <w:tmpl w:val="9F762348"/>
    <w:name w:val="GrontmijBullets1023222113"/>
    <w:lvl w:ilvl="0">
      <w:start w:val="1"/>
      <w:numFmt w:val="none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°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-"/>
      <w:legacy w:legacy="1" w:legacySpace="0" w:legacyIndent="284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0EA7801"/>
    <w:multiLevelType w:val="multilevel"/>
    <w:tmpl w:val="E03CFCA4"/>
    <w:name w:val="GrontmijBullets2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9" w15:restartNumberingAfterBreak="0">
    <w:nsid w:val="522F288E"/>
    <w:multiLevelType w:val="multilevel"/>
    <w:tmpl w:val="6784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8002F33"/>
    <w:multiLevelType w:val="hybridMultilevel"/>
    <w:tmpl w:val="CF44FB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55FD"/>
    <w:multiLevelType w:val="multilevel"/>
    <w:tmpl w:val="E03CFCA4"/>
    <w:name w:val="GrontmijBullets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2" w15:restartNumberingAfterBreak="0">
    <w:nsid w:val="60211547"/>
    <w:multiLevelType w:val="multilevel"/>
    <w:tmpl w:val="E03CFCA4"/>
    <w:name w:val="GrontmijBullets32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3" w15:restartNumberingAfterBreak="0">
    <w:nsid w:val="62E233E8"/>
    <w:multiLevelType w:val="multilevel"/>
    <w:tmpl w:val="25C41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773D6"/>
    <w:multiLevelType w:val="multilevel"/>
    <w:tmpl w:val="E03CFCA4"/>
    <w:name w:val="GrontmijBullets5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5" w15:restartNumberingAfterBreak="0">
    <w:nsid w:val="73391493"/>
    <w:multiLevelType w:val="multilevel"/>
    <w:tmpl w:val="E03CFCA4"/>
    <w:name w:val="GrontmijBullets6"/>
    <w:lvl w:ilvl="0">
      <w:start w:val="1"/>
      <w:numFmt w:val="decimal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sz w:val="22"/>
      </w:rPr>
    </w:lvl>
    <w:lvl w:ilvl="1">
      <w:start w:val="1"/>
      <w:numFmt w:val="lowerLetter"/>
      <w:lvlText w:val=""/>
      <w:lvlJc w:val="left"/>
      <w:pPr>
        <w:tabs>
          <w:tab w:val="num" w:pos="540"/>
        </w:tabs>
        <w:ind w:left="540" w:hanging="240"/>
      </w:pPr>
      <w:rPr>
        <w:rFonts w:ascii="Symbol" w:hAnsi="Symbol" w:hint="default"/>
        <w:sz w:val="22"/>
      </w:rPr>
    </w:lvl>
    <w:lvl w:ilvl="2">
      <w:start w:val="1"/>
      <w:numFmt w:val="lowerRoman"/>
      <w:lvlText w:val="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</w:abstractNum>
  <w:abstractNum w:abstractNumId="16" w15:restartNumberingAfterBreak="0">
    <w:nsid w:val="764872C5"/>
    <w:multiLevelType w:val="multilevel"/>
    <w:tmpl w:val="5F5E0382"/>
    <w:name w:val="GrontmijBullets102322211"/>
    <w:lvl w:ilvl="0">
      <w:start w:val="1"/>
      <w:numFmt w:val="none"/>
      <w:lvlText w:val="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°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852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80120E6"/>
    <w:multiLevelType w:val="multilevel"/>
    <w:tmpl w:val="9C18C0F2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lang w:val="nl-NL" w:eastAsia="en-US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Ansi="Arial" w:cs="Arial" w:hint="default"/>
        <w:lang w:val="nl-NL" w:eastAsia="en-US" w:bidi="ar-SA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7BFB19CC"/>
    <w:multiLevelType w:val="hybridMultilevel"/>
    <w:tmpl w:val="0630A6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tyle" w:val="True"/>
  </w:docVars>
  <w:rsids>
    <w:rsidRoot w:val="007C7C36"/>
    <w:rsid w:val="000008B0"/>
    <w:rsid w:val="00001B37"/>
    <w:rsid w:val="00004A16"/>
    <w:rsid w:val="00007722"/>
    <w:rsid w:val="00021388"/>
    <w:rsid w:val="00023942"/>
    <w:rsid w:val="00024EFC"/>
    <w:rsid w:val="00043EBF"/>
    <w:rsid w:val="000516EA"/>
    <w:rsid w:val="00074ADD"/>
    <w:rsid w:val="00075BD5"/>
    <w:rsid w:val="000860BF"/>
    <w:rsid w:val="00090F51"/>
    <w:rsid w:val="00092434"/>
    <w:rsid w:val="0009577B"/>
    <w:rsid w:val="00096C55"/>
    <w:rsid w:val="000A166E"/>
    <w:rsid w:val="000A3998"/>
    <w:rsid w:val="000B465A"/>
    <w:rsid w:val="000B57A7"/>
    <w:rsid w:val="000C0F71"/>
    <w:rsid w:val="000C576D"/>
    <w:rsid w:val="000E4499"/>
    <w:rsid w:val="000F076D"/>
    <w:rsid w:val="001020A2"/>
    <w:rsid w:val="00104DEA"/>
    <w:rsid w:val="00105E30"/>
    <w:rsid w:val="001074B0"/>
    <w:rsid w:val="001210EC"/>
    <w:rsid w:val="0013009A"/>
    <w:rsid w:val="001430A0"/>
    <w:rsid w:val="00156D9A"/>
    <w:rsid w:val="00157058"/>
    <w:rsid w:val="00160088"/>
    <w:rsid w:val="00176F54"/>
    <w:rsid w:val="001B790C"/>
    <w:rsid w:val="001C2402"/>
    <w:rsid w:val="001F444B"/>
    <w:rsid w:val="0020390E"/>
    <w:rsid w:val="00204C7B"/>
    <w:rsid w:val="002054D7"/>
    <w:rsid w:val="00206DE6"/>
    <w:rsid w:val="00207A86"/>
    <w:rsid w:val="00235BE9"/>
    <w:rsid w:val="00247C3F"/>
    <w:rsid w:val="0026219E"/>
    <w:rsid w:val="00265AE3"/>
    <w:rsid w:val="002763BD"/>
    <w:rsid w:val="00294EBB"/>
    <w:rsid w:val="002A7602"/>
    <w:rsid w:val="002B32FE"/>
    <w:rsid w:val="002D2D7D"/>
    <w:rsid w:val="002E71EA"/>
    <w:rsid w:val="002F0633"/>
    <w:rsid w:val="002F461D"/>
    <w:rsid w:val="00312BEF"/>
    <w:rsid w:val="003258AB"/>
    <w:rsid w:val="003278A6"/>
    <w:rsid w:val="00342325"/>
    <w:rsid w:val="00346909"/>
    <w:rsid w:val="00351B7B"/>
    <w:rsid w:val="003554BB"/>
    <w:rsid w:val="0036074B"/>
    <w:rsid w:val="00362056"/>
    <w:rsid w:val="003956B9"/>
    <w:rsid w:val="003A0F3C"/>
    <w:rsid w:val="003A15EA"/>
    <w:rsid w:val="003A4EC5"/>
    <w:rsid w:val="003B3FFD"/>
    <w:rsid w:val="003D52DB"/>
    <w:rsid w:val="003E019E"/>
    <w:rsid w:val="003E3CBC"/>
    <w:rsid w:val="003F2887"/>
    <w:rsid w:val="003F4B4E"/>
    <w:rsid w:val="003F6B41"/>
    <w:rsid w:val="004022C3"/>
    <w:rsid w:val="00404DFF"/>
    <w:rsid w:val="004218C4"/>
    <w:rsid w:val="00435A5E"/>
    <w:rsid w:val="004431AA"/>
    <w:rsid w:val="0044651E"/>
    <w:rsid w:val="00450608"/>
    <w:rsid w:val="00463C55"/>
    <w:rsid w:val="00474982"/>
    <w:rsid w:val="00487C74"/>
    <w:rsid w:val="004955A7"/>
    <w:rsid w:val="004A4B24"/>
    <w:rsid w:val="004A6CFB"/>
    <w:rsid w:val="004B1C1D"/>
    <w:rsid w:val="004B43B3"/>
    <w:rsid w:val="004C148E"/>
    <w:rsid w:val="004C37CC"/>
    <w:rsid w:val="004D3B2C"/>
    <w:rsid w:val="004E6306"/>
    <w:rsid w:val="004F7774"/>
    <w:rsid w:val="00500463"/>
    <w:rsid w:val="00501038"/>
    <w:rsid w:val="00504264"/>
    <w:rsid w:val="00510AAC"/>
    <w:rsid w:val="005278C5"/>
    <w:rsid w:val="00532D8C"/>
    <w:rsid w:val="00550489"/>
    <w:rsid w:val="00557138"/>
    <w:rsid w:val="00574A23"/>
    <w:rsid w:val="00596E45"/>
    <w:rsid w:val="005A290A"/>
    <w:rsid w:val="005B1DDA"/>
    <w:rsid w:val="005C7D55"/>
    <w:rsid w:val="005E2B1E"/>
    <w:rsid w:val="005F1562"/>
    <w:rsid w:val="005F62FA"/>
    <w:rsid w:val="00600301"/>
    <w:rsid w:val="006237FE"/>
    <w:rsid w:val="006269A8"/>
    <w:rsid w:val="00626E55"/>
    <w:rsid w:val="006335B8"/>
    <w:rsid w:val="00651063"/>
    <w:rsid w:val="0065112F"/>
    <w:rsid w:val="00657F99"/>
    <w:rsid w:val="00676A38"/>
    <w:rsid w:val="006813B4"/>
    <w:rsid w:val="00686CF7"/>
    <w:rsid w:val="006A1E68"/>
    <w:rsid w:val="006A6091"/>
    <w:rsid w:val="006A7EAF"/>
    <w:rsid w:val="006B0E57"/>
    <w:rsid w:val="006B71F9"/>
    <w:rsid w:val="006C1EC2"/>
    <w:rsid w:val="006C2ED4"/>
    <w:rsid w:val="006D763D"/>
    <w:rsid w:val="006E6F90"/>
    <w:rsid w:val="006F5CCE"/>
    <w:rsid w:val="00702AA4"/>
    <w:rsid w:val="00712E06"/>
    <w:rsid w:val="00716ECA"/>
    <w:rsid w:val="007406F1"/>
    <w:rsid w:val="00754619"/>
    <w:rsid w:val="00772255"/>
    <w:rsid w:val="00783CF3"/>
    <w:rsid w:val="007A6134"/>
    <w:rsid w:val="007A6721"/>
    <w:rsid w:val="007B3F98"/>
    <w:rsid w:val="007C3BBC"/>
    <w:rsid w:val="007C7C36"/>
    <w:rsid w:val="007E0356"/>
    <w:rsid w:val="007E720B"/>
    <w:rsid w:val="008223B1"/>
    <w:rsid w:val="0083340A"/>
    <w:rsid w:val="0083342A"/>
    <w:rsid w:val="00835D8A"/>
    <w:rsid w:val="00846DF4"/>
    <w:rsid w:val="00853D13"/>
    <w:rsid w:val="00865D9B"/>
    <w:rsid w:val="00866437"/>
    <w:rsid w:val="00877436"/>
    <w:rsid w:val="00885BC3"/>
    <w:rsid w:val="008945F7"/>
    <w:rsid w:val="00896F8B"/>
    <w:rsid w:val="008A2876"/>
    <w:rsid w:val="008A28E2"/>
    <w:rsid w:val="008D11BD"/>
    <w:rsid w:val="008F0D94"/>
    <w:rsid w:val="00900D7E"/>
    <w:rsid w:val="00901CC5"/>
    <w:rsid w:val="00926D1A"/>
    <w:rsid w:val="00931DB2"/>
    <w:rsid w:val="009332CF"/>
    <w:rsid w:val="0097189A"/>
    <w:rsid w:val="009842B9"/>
    <w:rsid w:val="00986490"/>
    <w:rsid w:val="00991AEC"/>
    <w:rsid w:val="009928BB"/>
    <w:rsid w:val="009A443E"/>
    <w:rsid w:val="009C7E83"/>
    <w:rsid w:val="009D2291"/>
    <w:rsid w:val="009D261E"/>
    <w:rsid w:val="009D5F15"/>
    <w:rsid w:val="009D65EB"/>
    <w:rsid w:val="009D7F6C"/>
    <w:rsid w:val="009E6E2C"/>
    <w:rsid w:val="009F244F"/>
    <w:rsid w:val="00A050CF"/>
    <w:rsid w:val="00A1032B"/>
    <w:rsid w:val="00A12EBA"/>
    <w:rsid w:val="00A27A4E"/>
    <w:rsid w:val="00A367C8"/>
    <w:rsid w:val="00A36E38"/>
    <w:rsid w:val="00A46A2D"/>
    <w:rsid w:val="00A46AF5"/>
    <w:rsid w:val="00A63ACC"/>
    <w:rsid w:val="00A6409B"/>
    <w:rsid w:val="00A6726F"/>
    <w:rsid w:val="00A72A3D"/>
    <w:rsid w:val="00A81036"/>
    <w:rsid w:val="00A852A9"/>
    <w:rsid w:val="00A94CDC"/>
    <w:rsid w:val="00AA3381"/>
    <w:rsid w:val="00AA7187"/>
    <w:rsid w:val="00AB5FA7"/>
    <w:rsid w:val="00AB6EF7"/>
    <w:rsid w:val="00AC1F3B"/>
    <w:rsid w:val="00AE0A93"/>
    <w:rsid w:val="00AE203D"/>
    <w:rsid w:val="00AF32BA"/>
    <w:rsid w:val="00AF6B13"/>
    <w:rsid w:val="00B025B5"/>
    <w:rsid w:val="00B04B02"/>
    <w:rsid w:val="00B06CB1"/>
    <w:rsid w:val="00B07F14"/>
    <w:rsid w:val="00B139BA"/>
    <w:rsid w:val="00B175E0"/>
    <w:rsid w:val="00B25B96"/>
    <w:rsid w:val="00B277B2"/>
    <w:rsid w:val="00B83645"/>
    <w:rsid w:val="00B85271"/>
    <w:rsid w:val="00B86ABF"/>
    <w:rsid w:val="00B87E56"/>
    <w:rsid w:val="00BA2C4E"/>
    <w:rsid w:val="00BA2D77"/>
    <w:rsid w:val="00BA7E17"/>
    <w:rsid w:val="00BB2BEF"/>
    <w:rsid w:val="00BC4F16"/>
    <w:rsid w:val="00BC512D"/>
    <w:rsid w:val="00BD0945"/>
    <w:rsid w:val="00BD365E"/>
    <w:rsid w:val="00BD3F41"/>
    <w:rsid w:val="00BE30D5"/>
    <w:rsid w:val="00BE4380"/>
    <w:rsid w:val="00BE580A"/>
    <w:rsid w:val="00BE673D"/>
    <w:rsid w:val="00C04E60"/>
    <w:rsid w:val="00C20747"/>
    <w:rsid w:val="00C235F0"/>
    <w:rsid w:val="00C2518C"/>
    <w:rsid w:val="00C55293"/>
    <w:rsid w:val="00C628A6"/>
    <w:rsid w:val="00C70FC5"/>
    <w:rsid w:val="00C71474"/>
    <w:rsid w:val="00C77C22"/>
    <w:rsid w:val="00C92079"/>
    <w:rsid w:val="00C96C48"/>
    <w:rsid w:val="00CB1C41"/>
    <w:rsid w:val="00CB2CB0"/>
    <w:rsid w:val="00CC7B5F"/>
    <w:rsid w:val="00CD553B"/>
    <w:rsid w:val="00CE221B"/>
    <w:rsid w:val="00D31F83"/>
    <w:rsid w:val="00D5455E"/>
    <w:rsid w:val="00D60C52"/>
    <w:rsid w:val="00D64045"/>
    <w:rsid w:val="00D8019B"/>
    <w:rsid w:val="00D80744"/>
    <w:rsid w:val="00D97483"/>
    <w:rsid w:val="00DA31E8"/>
    <w:rsid w:val="00DA657E"/>
    <w:rsid w:val="00DB46C2"/>
    <w:rsid w:val="00DB7365"/>
    <w:rsid w:val="00DD018E"/>
    <w:rsid w:val="00DD0F35"/>
    <w:rsid w:val="00DD5BAC"/>
    <w:rsid w:val="00E04BBD"/>
    <w:rsid w:val="00E07849"/>
    <w:rsid w:val="00E07A11"/>
    <w:rsid w:val="00E13251"/>
    <w:rsid w:val="00E30A21"/>
    <w:rsid w:val="00E54DB1"/>
    <w:rsid w:val="00E57A00"/>
    <w:rsid w:val="00E66438"/>
    <w:rsid w:val="00E7036E"/>
    <w:rsid w:val="00E74E1C"/>
    <w:rsid w:val="00E9544B"/>
    <w:rsid w:val="00E95C93"/>
    <w:rsid w:val="00EC179C"/>
    <w:rsid w:val="00ED7073"/>
    <w:rsid w:val="00EE3533"/>
    <w:rsid w:val="00EE3FFA"/>
    <w:rsid w:val="00F03A7D"/>
    <w:rsid w:val="00F06F7F"/>
    <w:rsid w:val="00F12B3C"/>
    <w:rsid w:val="00F25673"/>
    <w:rsid w:val="00F41839"/>
    <w:rsid w:val="00F44812"/>
    <w:rsid w:val="00F450EA"/>
    <w:rsid w:val="00F55C05"/>
    <w:rsid w:val="00F63449"/>
    <w:rsid w:val="00F841DF"/>
    <w:rsid w:val="00F91AB0"/>
    <w:rsid w:val="00FB5F6C"/>
    <w:rsid w:val="00FC2FD2"/>
    <w:rsid w:val="00FC6081"/>
    <w:rsid w:val="00FD77DC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B98A57EC-70E5-4A64-9A3C-43AAB24E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7602"/>
    <w:pPr>
      <w:spacing w:line="240" w:lineRule="atLeast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rsid w:val="002054D7"/>
    <w:pPr>
      <w:numPr>
        <w:numId w:val="2"/>
      </w:numPr>
      <w:tabs>
        <w:tab w:val="left" w:pos="1134"/>
      </w:tabs>
      <w:outlineLvl w:val="0"/>
    </w:pPr>
    <w:rPr>
      <w:rFonts w:cs="Arial"/>
      <w:b/>
      <w:caps/>
      <w:kern w:val="28"/>
    </w:rPr>
  </w:style>
  <w:style w:type="paragraph" w:styleId="Kop2">
    <w:name w:val="heading 2"/>
    <w:next w:val="Standaard"/>
    <w:qFormat/>
    <w:rsid w:val="000C0F71"/>
    <w:pPr>
      <w:numPr>
        <w:ilvl w:val="1"/>
        <w:numId w:val="2"/>
      </w:numPr>
      <w:tabs>
        <w:tab w:val="left" w:pos="1134"/>
      </w:tabs>
      <w:outlineLvl w:val="1"/>
    </w:pPr>
    <w:rPr>
      <w:rFonts w:ascii="Arial" w:hAnsi="Arial" w:cs="Arial"/>
      <w:b/>
      <w:lang w:eastAsia="nl-NL"/>
    </w:rPr>
  </w:style>
  <w:style w:type="paragraph" w:styleId="Kop3">
    <w:name w:val="heading 3"/>
    <w:next w:val="Standaard"/>
    <w:qFormat/>
    <w:rsid w:val="000C0F71"/>
    <w:pPr>
      <w:numPr>
        <w:ilvl w:val="2"/>
        <w:numId w:val="2"/>
      </w:numPr>
      <w:tabs>
        <w:tab w:val="left" w:pos="1134"/>
      </w:tabs>
      <w:outlineLvl w:val="2"/>
    </w:pPr>
    <w:rPr>
      <w:rFonts w:ascii="Arial" w:hAnsi="Arial" w:cs="Arial"/>
      <w:i/>
      <w:lang w:eastAsia="nl-NL"/>
    </w:rPr>
  </w:style>
  <w:style w:type="paragraph" w:styleId="Kop4">
    <w:name w:val="heading 4"/>
    <w:basedOn w:val="Standaard"/>
    <w:next w:val="Standaard"/>
    <w:qFormat/>
    <w:rsid w:val="00A6409B"/>
    <w:pPr>
      <w:numPr>
        <w:ilvl w:val="3"/>
        <w:numId w:val="2"/>
      </w:numPr>
      <w:outlineLvl w:val="3"/>
    </w:pPr>
    <w:rPr>
      <w:szCs w:val="22"/>
    </w:rPr>
  </w:style>
  <w:style w:type="paragraph" w:styleId="Kop5">
    <w:name w:val="heading 5"/>
    <w:basedOn w:val="Standaard"/>
    <w:next w:val="Standaard"/>
    <w:link w:val="Kop5Char"/>
    <w:qFormat/>
    <w:rsid w:val="002A760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Kop6">
    <w:name w:val="heading 6"/>
    <w:basedOn w:val="Standaard"/>
    <w:next w:val="Standaard"/>
    <w:link w:val="Kop6Char"/>
    <w:qFormat/>
    <w:rsid w:val="002A760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  <w:lang w:val="en-GB" w:eastAsia="en-US"/>
    </w:rPr>
  </w:style>
  <w:style w:type="paragraph" w:styleId="Kop7">
    <w:name w:val="heading 7"/>
    <w:basedOn w:val="Standaard"/>
    <w:next w:val="Standaard"/>
    <w:link w:val="Kop7Char"/>
    <w:qFormat/>
    <w:rsid w:val="002A760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en-GB" w:eastAsia="en-US"/>
    </w:rPr>
  </w:style>
  <w:style w:type="paragraph" w:styleId="Kop8">
    <w:name w:val="heading 8"/>
    <w:basedOn w:val="Standaard"/>
    <w:next w:val="Standaard"/>
    <w:link w:val="Kop8Char"/>
    <w:qFormat/>
    <w:rsid w:val="002A760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GB" w:eastAsia="en-US"/>
    </w:rPr>
  </w:style>
  <w:style w:type="paragraph" w:styleId="Kop9">
    <w:name w:val="heading 9"/>
    <w:basedOn w:val="Standaard"/>
    <w:next w:val="Standaard"/>
    <w:link w:val="Kop9Char"/>
    <w:qFormat/>
    <w:rsid w:val="002A760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Char"/>
    <w:basedOn w:val="Standaard"/>
    <w:link w:val="KoptekstChar"/>
    <w:rsid w:val="00A6409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A6409B"/>
    <w:pPr>
      <w:tabs>
        <w:tab w:val="center" w:pos="4703"/>
        <w:tab w:val="right" w:pos="9406"/>
      </w:tabs>
    </w:pPr>
    <w:rPr>
      <w:sz w:val="16"/>
    </w:rPr>
  </w:style>
  <w:style w:type="paragraph" w:customStyle="1" w:styleId="Onderschrift">
    <w:name w:val="Onderschrift"/>
    <w:basedOn w:val="Standaard"/>
    <w:next w:val="Standaard"/>
    <w:rsid w:val="002A7602"/>
    <w:rPr>
      <w:i/>
      <w:sz w:val="18"/>
    </w:rPr>
  </w:style>
  <w:style w:type="paragraph" w:customStyle="1" w:styleId="Bovenschrift">
    <w:name w:val="Bovenschrift"/>
    <w:basedOn w:val="Onderschrift"/>
    <w:next w:val="Standaard"/>
    <w:rsid w:val="002A7602"/>
    <w:rPr>
      <w:rFonts w:cs="Arial"/>
      <w:b/>
    </w:rPr>
  </w:style>
  <w:style w:type="paragraph" w:customStyle="1" w:styleId="DocTitle">
    <w:name w:val="DocTitle"/>
    <w:basedOn w:val="Standaard"/>
    <w:rsid w:val="00A6409B"/>
    <w:rPr>
      <w:rFonts w:ascii="Arial Black" w:hAnsi="Arial Black"/>
      <w:sz w:val="22"/>
    </w:rPr>
  </w:style>
  <w:style w:type="paragraph" w:customStyle="1" w:styleId="TableHeads">
    <w:name w:val="TableHeads"/>
    <w:basedOn w:val="Standaard"/>
    <w:rsid w:val="00A6409B"/>
    <w:rPr>
      <w:sz w:val="14"/>
    </w:rPr>
  </w:style>
  <w:style w:type="paragraph" w:customStyle="1" w:styleId="Explanation">
    <w:name w:val="Explanation"/>
    <w:basedOn w:val="Standaard"/>
    <w:rsid w:val="00557138"/>
    <w:rPr>
      <w:rFonts w:ascii="Arial Black" w:hAnsi="Arial Black"/>
      <w:sz w:val="32"/>
    </w:rPr>
  </w:style>
  <w:style w:type="paragraph" w:customStyle="1" w:styleId="BijlageNrKoptekst">
    <w:name w:val="BijlageNrKoptekst"/>
    <w:basedOn w:val="Standaard"/>
    <w:rsid w:val="00A6409B"/>
    <w:pPr>
      <w:spacing w:after="240" w:line="240" w:lineRule="auto"/>
    </w:pPr>
    <w:rPr>
      <w:szCs w:val="24"/>
    </w:rPr>
  </w:style>
  <w:style w:type="paragraph" w:customStyle="1" w:styleId="BijlageNrTitelblad">
    <w:name w:val="BijlageNrTitelblad"/>
    <w:basedOn w:val="Standaard"/>
    <w:rsid w:val="00A6409B"/>
    <w:pPr>
      <w:spacing w:line="240" w:lineRule="auto"/>
      <w:jc w:val="center"/>
    </w:pPr>
    <w:rPr>
      <w:sz w:val="36"/>
      <w:szCs w:val="24"/>
    </w:rPr>
  </w:style>
  <w:style w:type="paragraph" w:customStyle="1" w:styleId="BijlageTitelblad">
    <w:name w:val="BijlageTitelblad"/>
    <w:basedOn w:val="Standaard"/>
    <w:rsid w:val="00A6409B"/>
    <w:pPr>
      <w:numPr>
        <w:numId w:val="1"/>
      </w:numPr>
      <w:spacing w:line="240" w:lineRule="auto"/>
      <w:jc w:val="center"/>
    </w:pPr>
    <w:rPr>
      <w:rFonts w:ascii="Arial Black" w:hAnsi="Arial Black"/>
      <w:sz w:val="32"/>
      <w:szCs w:val="24"/>
    </w:rPr>
  </w:style>
  <w:style w:type="paragraph" w:customStyle="1" w:styleId="BijlageTitelKoptekst">
    <w:name w:val="BijlageTitelKoptekst"/>
    <w:basedOn w:val="Standaard"/>
    <w:rsid w:val="00A6409B"/>
    <w:pPr>
      <w:spacing w:after="240" w:line="240" w:lineRule="auto"/>
    </w:pPr>
    <w:rPr>
      <w:rFonts w:ascii="Arial Black" w:hAnsi="Arial Black"/>
      <w:szCs w:val="24"/>
    </w:rPr>
  </w:style>
  <w:style w:type="paragraph" w:customStyle="1" w:styleId="CheckBox">
    <w:name w:val="CheckBox"/>
    <w:rsid w:val="00A6409B"/>
    <w:pPr>
      <w:tabs>
        <w:tab w:val="left" w:pos="400"/>
      </w:tabs>
    </w:pPr>
    <w:rPr>
      <w:rFonts w:ascii="Wingdings" w:hAnsi="Wingdings"/>
      <w:b/>
      <w:sz w:val="16"/>
      <w:szCs w:val="24"/>
      <w:lang w:eastAsia="nl-NL"/>
    </w:rPr>
  </w:style>
  <w:style w:type="paragraph" w:customStyle="1" w:styleId="Colofon">
    <w:name w:val="Colofon"/>
    <w:basedOn w:val="Standaard"/>
    <w:rsid w:val="00A6409B"/>
    <w:pPr>
      <w:spacing w:line="220" w:lineRule="atLeast"/>
    </w:pPr>
    <w:rPr>
      <w:noProof/>
      <w:sz w:val="16"/>
      <w:szCs w:val="16"/>
    </w:rPr>
  </w:style>
  <w:style w:type="paragraph" w:customStyle="1" w:styleId="DocHeader">
    <w:name w:val="DocHeader"/>
    <w:basedOn w:val="Standaard"/>
    <w:rsid w:val="00A6409B"/>
    <w:rPr>
      <w:rFonts w:ascii="Arial Black" w:hAnsi="Arial Black"/>
      <w:noProof/>
      <w:sz w:val="22"/>
    </w:rPr>
  </w:style>
  <w:style w:type="paragraph" w:customStyle="1" w:styleId="hidden">
    <w:name w:val="hidden"/>
    <w:basedOn w:val="Standaard"/>
    <w:rsid w:val="00A6409B"/>
    <w:pPr>
      <w:framePr w:w="312" w:h="181" w:hSpace="142" w:wrap="around" w:vAnchor="page" w:hAnchor="page" w:x="111" w:y="13"/>
    </w:pPr>
    <w:rPr>
      <w:vanish/>
      <w:szCs w:val="22"/>
    </w:rPr>
  </w:style>
  <w:style w:type="paragraph" w:customStyle="1" w:styleId="TableHeader">
    <w:name w:val="TableHeader"/>
    <w:basedOn w:val="Standaard"/>
    <w:rsid w:val="00A6409B"/>
    <w:rPr>
      <w:noProof/>
      <w:sz w:val="14"/>
    </w:rPr>
  </w:style>
  <w:style w:type="paragraph" w:styleId="Voetnoottekst">
    <w:name w:val="footnote text"/>
    <w:basedOn w:val="Standaard"/>
    <w:rsid w:val="00A6409B"/>
    <w:rPr>
      <w:sz w:val="16"/>
    </w:rPr>
  </w:style>
  <w:style w:type="character" w:customStyle="1" w:styleId="Kop5Char">
    <w:name w:val="Kop 5 Char"/>
    <w:basedOn w:val="Standaardalinea-lettertype"/>
    <w:link w:val="Kop5"/>
    <w:rsid w:val="002A7602"/>
    <w:rPr>
      <w:b/>
      <w:bCs/>
      <w:i/>
      <w:iCs/>
      <w:sz w:val="26"/>
      <w:szCs w:val="26"/>
      <w:lang w:val="en-GB" w:eastAsia="en-US"/>
    </w:rPr>
  </w:style>
  <w:style w:type="character" w:customStyle="1" w:styleId="Kop6Char">
    <w:name w:val="Kop 6 Char"/>
    <w:basedOn w:val="Standaardalinea-lettertype"/>
    <w:link w:val="Kop6"/>
    <w:rsid w:val="002A7602"/>
    <w:rPr>
      <w:b/>
      <w:bCs/>
      <w:sz w:val="22"/>
      <w:szCs w:val="22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2A7602"/>
    <w:rPr>
      <w:sz w:val="24"/>
      <w:szCs w:val="24"/>
      <w:lang w:val="en-GB" w:eastAsia="en-US"/>
    </w:rPr>
  </w:style>
  <w:style w:type="character" w:customStyle="1" w:styleId="Kop8Char">
    <w:name w:val="Kop 8 Char"/>
    <w:basedOn w:val="Standaardalinea-lettertype"/>
    <w:link w:val="Kop8"/>
    <w:rsid w:val="002A7602"/>
    <w:rPr>
      <w:i/>
      <w:iCs/>
      <w:sz w:val="24"/>
      <w:szCs w:val="24"/>
      <w:lang w:val="en-GB" w:eastAsia="en-US"/>
    </w:rPr>
  </w:style>
  <w:style w:type="character" w:customStyle="1" w:styleId="Kop9Char">
    <w:name w:val="Kop 9 Char"/>
    <w:basedOn w:val="Standaardalinea-lettertype"/>
    <w:link w:val="Kop9"/>
    <w:rsid w:val="002A7602"/>
    <w:rPr>
      <w:rFonts w:ascii="Arial" w:hAnsi="Arial" w:cs="Arial"/>
      <w:sz w:val="22"/>
      <w:szCs w:val="22"/>
      <w:lang w:val="en-GB" w:eastAsia="en-US"/>
    </w:rPr>
  </w:style>
  <w:style w:type="paragraph" w:customStyle="1" w:styleId="Niveau1">
    <w:name w:val="Niveau 1"/>
    <w:basedOn w:val="Standaard"/>
    <w:rsid w:val="002A7602"/>
    <w:pPr>
      <w:spacing w:line="240" w:lineRule="auto"/>
      <w:ind w:left="567" w:hanging="283"/>
    </w:pPr>
    <w:rPr>
      <w:rFonts w:ascii="VolvoSerif" w:hAnsi="VolvoSerif"/>
      <w:sz w:val="24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7602"/>
    <w:rPr>
      <w:rFonts w:ascii="Arial" w:hAnsi="Arial"/>
      <w:sz w:val="16"/>
      <w:lang w:eastAsia="nl-NL"/>
    </w:rPr>
  </w:style>
  <w:style w:type="paragraph" w:styleId="Ballontekst">
    <w:name w:val="Balloon Text"/>
    <w:basedOn w:val="Standaard"/>
    <w:link w:val="BallontekstChar"/>
    <w:rsid w:val="002A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A7602"/>
    <w:rPr>
      <w:rFonts w:ascii="Tahoma" w:hAnsi="Tahoma" w:cs="Tahoma"/>
      <w:sz w:val="16"/>
      <w:szCs w:val="16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7602"/>
    <w:pPr>
      <w:keepNext/>
      <w:keepLines/>
      <w:numPr>
        <w:numId w:val="0"/>
      </w:numPr>
      <w:tabs>
        <w:tab w:val="left" w:pos="1134"/>
      </w:tabs>
      <w:spacing w:before="48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lang w:val="nl-NL" w:eastAsia="en-US"/>
    </w:rPr>
  </w:style>
  <w:style w:type="paragraph" w:styleId="Inhopg1">
    <w:name w:val="toc 1"/>
    <w:basedOn w:val="Standaard"/>
    <w:next w:val="Standaard"/>
    <w:autoRedefine/>
    <w:uiPriority w:val="39"/>
    <w:rsid w:val="002A7602"/>
  </w:style>
  <w:style w:type="character" w:styleId="Hyperlink">
    <w:name w:val="Hyperlink"/>
    <w:basedOn w:val="Standaardalinea-lettertype"/>
    <w:uiPriority w:val="99"/>
    <w:unhideWhenUsed/>
    <w:rsid w:val="002A7602"/>
    <w:rPr>
      <w:color w:val="0000FF"/>
      <w:u w:val="single"/>
    </w:rPr>
  </w:style>
  <w:style w:type="table" w:styleId="Tabelraster">
    <w:name w:val="Table Grid"/>
    <w:basedOn w:val="Standaardtabel"/>
    <w:rsid w:val="00A1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B07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07F14"/>
  </w:style>
  <w:style w:type="character" w:customStyle="1" w:styleId="TekstopmerkingChar">
    <w:name w:val="Tekst opmerking Char"/>
    <w:basedOn w:val="Standaardalinea-lettertype"/>
    <w:link w:val="Tekstopmerking"/>
    <w:rsid w:val="00B07F14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07F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07F14"/>
    <w:rPr>
      <w:rFonts w:ascii="Arial" w:hAnsi="Arial"/>
      <w:b/>
      <w:bCs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DD0F35"/>
    <w:pPr>
      <w:ind w:left="200"/>
    </w:pPr>
  </w:style>
  <w:style w:type="paragraph" w:styleId="Inhopg3">
    <w:name w:val="toc 3"/>
    <w:basedOn w:val="Standaard"/>
    <w:next w:val="Standaard"/>
    <w:autoRedefine/>
    <w:uiPriority w:val="39"/>
    <w:rsid w:val="004431AA"/>
    <w:pPr>
      <w:ind w:left="400"/>
    </w:pPr>
  </w:style>
  <w:style w:type="paragraph" w:styleId="Normaalweb">
    <w:name w:val="Normal (Web)"/>
    <w:basedOn w:val="Standaard"/>
    <w:uiPriority w:val="99"/>
    <w:unhideWhenUsed/>
    <w:rsid w:val="00096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96C55"/>
    <w:rPr>
      <w:b/>
      <w:bCs/>
    </w:rPr>
  </w:style>
  <w:style w:type="paragraph" w:customStyle="1" w:styleId="broodtekst">
    <w:name w:val="broodtekst"/>
    <w:basedOn w:val="Standaard"/>
    <w:rsid w:val="00676A38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  <w:lang w:eastAsia="nl-BE"/>
    </w:rPr>
  </w:style>
  <w:style w:type="character" w:customStyle="1" w:styleId="KoptekstChar">
    <w:name w:val="Koptekst Char"/>
    <w:aliases w:val="Char Char"/>
    <w:basedOn w:val="Standaardalinea-lettertype"/>
    <w:link w:val="Koptekst"/>
    <w:rsid w:val="006813B4"/>
    <w:rPr>
      <w:rFonts w:ascii="Arial" w:hAnsi="Arial"/>
      <w:lang w:eastAsia="nl-NL"/>
    </w:rPr>
  </w:style>
  <w:style w:type="paragraph" w:styleId="Lijstalinea">
    <w:name w:val="List Paragraph"/>
    <w:basedOn w:val="Standaard"/>
    <w:uiPriority w:val="34"/>
    <w:qFormat/>
    <w:rsid w:val="00C04E60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428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rontmij\Corporate%20Templates\Word\Main\Templates\Minut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4</TotalTime>
  <Pages>1</Pages>
  <Words>369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P701366</dc:creator>
  <cp:lastModifiedBy>Isabel Dobbelaere</cp:lastModifiedBy>
  <cp:revision>3</cp:revision>
  <cp:lastPrinted>2017-03-24T13:16:00Z</cp:lastPrinted>
  <dcterms:created xsi:type="dcterms:W3CDTF">2018-03-06T15:15:00Z</dcterms:created>
  <dcterms:modified xsi:type="dcterms:W3CDTF">2018-03-06T15:19:00Z</dcterms:modified>
  <dc:language>Nederlands (Belgie)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Minute</vt:lpwstr>
  </property>
  <property fmtid="{D5CDD505-2E9C-101B-9397-08002B2CF9AE}" pid="3" name="Date">
    <vt:lpwstr>13-07-2012</vt:lpwstr>
  </property>
  <property fmtid="{D5CDD505-2E9C-101B-9397-08002B2CF9AE}" pid="4" name="Location">
    <vt:lpwstr>020 - Grontmij Belgium Gent</vt:lpwstr>
  </property>
  <property fmtid="{D5CDD505-2E9C-101B-9397-08002B2CF9AE}" pid="5" name="ReferenceNumber">
    <vt:lpwstr>287540</vt:lpwstr>
  </property>
  <property fmtid="{D5CDD505-2E9C-101B-9397-08002B2CF9AE}" pid="6" name="_ReferenceNumber">
    <vt:lpwstr>Referentienummer</vt:lpwstr>
  </property>
  <property fmtid="{D5CDD505-2E9C-101B-9397-08002B2CF9AE}" pid="7" name="_Page">
    <vt:lpwstr>Pagina</vt:lpwstr>
  </property>
  <property fmtid="{D5CDD505-2E9C-101B-9397-08002B2CF9AE}" pid="8" name="_Of">
    <vt:lpwstr>van</vt:lpwstr>
  </property>
  <property fmtid="{D5CDD505-2E9C-101B-9397-08002B2CF9AE}" pid="9" name="Continuation">
    <vt:lpwstr>Vervolg</vt:lpwstr>
  </property>
</Properties>
</file>